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8778-173-55-92</w:t>
      </w:r>
    </w:p>
    <w:p w:rsid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920313401573</w:t>
      </w:r>
    </w:p>
    <w:p w:rsid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ШОРАЕВА </w:t>
      </w:r>
      <w:proofErr w:type="spellStart"/>
      <w:r>
        <w:rPr>
          <w:rFonts w:ascii="Times New Roman" w:hAnsi="Times New Roman" w:cs="Times New Roman"/>
        </w:rPr>
        <w:t>Ұлжалғас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Базарбекқызы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Ә.Қастеев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атындағы жалпы бі</w:t>
      </w:r>
      <w:proofErr w:type="gramStart"/>
      <w:r>
        <w:rPr>
          <w:rFonts w:ascii="Times New Roman" w:hAnsi="Times New Roman" w:cs="Times New Roman"/>
          <w:lang w:val="kk-KZ"/>
        </w:rPr>
        <w:t>л</w:t>
      </w:r>
      <w:proofErr w:type="gramEnd"/>
      <w:r>
        <w:rPr>
          <w:rFonts w:ascii="Times New Roman" w:hAnsi="Times New Roman" w:cs="Times New Roman"/>
          <w:lang w:val="kk-KZ"/>
        </w:rPr>
        <w:t xml:space="preserve">ім беретін мектебінің </w:t>
      </w:r>
    </w:p>
    <w:p w:rsid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:rsid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Түркістан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облысы</w:t>
      </w:r>
      <w:proofErr w:type="spellEnd"/>
      <w:r>
        <w:rPr>
          <w:rFonts w:ascii="Times New Roman" w:hAnsi="Times New Roman" w:cs="Times New Roman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</w:rPr>
        <w:t>Жетсай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ауданы</w:t>
      </w:r>
      <w:proofErr w:type="spellEnd"/>
    </w:p>
    <w:p w:rsidR="00766701" w:rsidRPr="00766701" w:rsidRDefault="00766701" w:rsidP="007667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479BB" w:rsidRDefault="00766701" w:rsidP="00547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В.ГОЛЫШКИН «ВРАТАРЬ»</w:t>
      </w:r>
    </w:p>
    <w:p w:rsidR="005479BB" w:rsidRDefault="005479BB" w:rsidP="005479B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kk-KZ"/>
        </w:rPr>
      </w:pPr>
    </w:p>
    <w:tbl>
      <w:tblPr>
        <w:tblStyle w:val="a3"/>
        <w:tblW w:w="107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837"/>
        <w:gridCol w:w="1557"/>
        <w:gridCol w:w="1562"/>
        <w:gridCol w:w="1701"/>
      </w:tblGrid>
      <w:tr w:rsidR="005479BB" w:rsidRPr="00766701" w:rsidTr="0076670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5.3.3.1-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текста и отвечать на них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5.3.5.1-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оставлять план по опорным словам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479BB" w:rsidRPr="00766701" w:rsidTr="0076670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Учащиеся имеют представление о слоге, слове, словосочетании и предложении. Умеют определять части речи. Умеют определять порядковые и количественные числительные.</w:t>
            </w:r>
          </w:p>
        </w:tc>
      </w:tr>
      <w:tr w:rsidR="005479BB" w:rsidRPr="00766701" w:rsidTr="00766701"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5479BB" w:rsidRPr="00766701" w:rsidTr="007667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5479BB" w:rsidRPr="00766701" w:rsidTr="007667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 w:rsidRPr="007667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Организационный момент.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Эмоциональный настрой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</w:t>
            </w:r>
            <w:proofErr w:type="gramStart"/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ренинг «Физзарядка» под музыкальное сопровождение.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-Здравствуйте,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ребята!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Давайте встанем в круг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Друг другу улыбнемся,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Подарим тепло рук.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Здоровья пожелаем,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ведь знают все вокруг,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Что есть в здоровом теле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Всегда здоровый дух!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А теперь,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каждый берет по одной карточке,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 кого нарисован красный мяч-команда Футболист,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синий мяч-Вратарь</w:t>
            </w: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Кластер «Спорт»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Актуализация знаний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(К)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По опорным словам догадайтесь, о чём и о ком писатель Василий Семёнович 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Голышкин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написал в своём рассказе. Стадион, футбол, футболист, ворота, вратарь.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Василий Семенович 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Голышкин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(1915-1996)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детский писатель.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Родился в Брянске.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Окончил МГПИ в 1940 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войны.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С 1950-х годов печатал сказки,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интересные рассказы для детей.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Прогнози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 темы урока.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Учебник. Часть 2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материал: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Бумага, клей, ножницы, маркеры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Взаимооценка.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DEEDBD" wp14:editId="575356CE">
                  <wp:extent cx="638175" cy="638175"/>
                  <wp:effectExtent l="0" t="0" r="9525" b="9525"/>
                  <wp:docPr id="3" name="Рисунок 3" descr="Описание: 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BB" w:rsidRPr="00766701" w:rsidTr="007667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25 мин</w:t>
            </w:r>
            <w:r w:rsidRPr="007667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 нового материала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«Чтение с остановками»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в группах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 «Поисковый прожектор»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Выписывают из текста ключевые слова и отвечают на вопросы по тексту</w:t>
            </w: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Учимся применять правило.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Ознакомление уч-ся с теоретическими сведениями из учебника о главных членах предложения.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Упр. 482</w:t>
            </w:r>
            <w:proofErr w:type="gram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пишите, подчёркивая грамматическую основу в каждом предложении.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В чём выражается грамматическая связь между подлежащим и сказуемым? Обозначьте её графически.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Освоение изученного материала.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</w:t>
            </w:r>
            <w:proofErr w:type="gramStart"/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пр. 484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Спишите текст и обозначьте графически грамматическую основу каждого предложения. О ком или о чём говорится в каждом предложении?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Физкультурная минутка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Закрепление изученного материала.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</w:t>
            </w:r>
            <w:proofErr w:type="gramStart"/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,И</w:t>
            </w:r>
            <w:proofErr w:type="gramEnd"/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Упр. 486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 данную тематическую группу слов. Составьте с любыми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тремя словами одно повествовательное, одно вопросительное и одно побудительное предложения. Обозначьте в них грамматическую основу.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Голкипер, вратарь, пенальти, штрафной, арбитр, форвард, нападающий, …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Литературный диктант.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синквейна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к слову </w:t>
            </w:r>
            <w:r w:rsidRPr="00766701">
              <w:rPr>
                <w:rFonts w:ascii="Times New Roman" w:hAnsi="Times New Roman" w:cs="Times New Roman"/>
                <w:iCs/>
                <w:sz w:val="20"/>
                <w:szCs w:val="20"/>
              </w:rPr>
              <w:t>футбол.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Составляют план рассказа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Критерий</w:t>
            </w:r>
            <w:r w:rsidRPr="0076670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479BB" w:rsidRPr="00766701" w:rsidRDefault="005479BB" w:rsidP="00766701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-читают текст без ошибок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-отвечают на вопросы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Дескриптор</w:t>
            </w:r>
            <w:r w:rsidRPr="0076670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eastAsia="Calibri" w:hAnsi="Times New Roman" w:cs="Times New Roman"/>
                <w:sz w:val="20"/>
                <w:szCs w:val="20"/>
              </w:rPr>
              <w:t>-читает рассказ;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-демонстрирует</w:t>
            </w:r>
            <w:r w:rsidRPr="00766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богатство словарного запаса;</w:t>
            </w:r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eastAsia="Calibri" w:hAnsi="Times New Roman" w:cs="Times New Roman"/>
                <w:sz w:val="20"/>
                <w:szCs w:val="20"/>
              </w:rPr>
              <w:t>-не допускает грамматических и пунктуационных ошибок.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отвечают на вопросы, читают, опираясь на раздел «Ваш помощник»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Главные члены </w:t>
            </w:r>
            <w:proofErr w:type="spellStart"/>
            <w:proofErr w:type="gramStart"/>
            <w:r w:rsidRPr="00766701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предложе</w:t>
            </w:r>
            <w:proofErr w:type="spellEnd"/>
            <w:r w:rsidRPr="007667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76670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Ученики извлекают содержа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щуюся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</w:t>
            </w:r>
            <w:proofErr w:type="gram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основную</w:t>
            </w:r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вопросам.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Ученики извлекают содержа</w:t>
            </w:r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щуюся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</w:t>
            </w:r>
            <w:proofErr w:type="gram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основную</w:t>
            </w:r>
            <w:proofErr w:type="gram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766701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Физкультурная минутка.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Закаляйся,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если хочешь быть </w:t>
            </w:r>
            <w:proofErr w:type="gramStart"/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здоров</w:t>
            </w:r>
            <w:proofErr w:type="gramEnd"/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!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Постарайся,</w:t>
            </w: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позабыть про докторов.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Водой холодной обтирайся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Если хочешь быть </w:t>
            </w:r>
            <w:proofErr w:type="spellStart"/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здоро</w:t>
            </w:r>
            <w:proofErr w:type="spellEnd"/>
            <w:r w:rsidRPr="007667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 </w:t>
            </w:r>
            <w:proofErr w:type="spellStart"/>
            <w:r w:rsidRPr="007667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Смайлы</w:t>
            </w:r>
            <w:proofErr w:type="spellEnd"/>
            <w:r w:rsidRPr="007667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5479BB" w:rsidRPr="00766701" w:rsidRDefault="005479BB" w:rsidP="00766701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eastAsia="Calibri" w:hAnsi="Times New Roman" w:cs="Times New Roman"/>
                <w:sz w:val="20"/>
                <w:szCs w:val="20"/>
              </w:rPr>
              <w:t>Все отлично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740A15" wp14:editId="58B3927B">
                  <wp:extent cx="76200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9BB" w:rsidRPr="0034119C" w:rsidRDefault="005479BB" w:rsidP="007667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5479BB" w:rsidRPr="00766701" w:rsidRDefault="005479BB" w:rsidP="007667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C076421" wp14:editId="429931F6">
                  <wp:extent cx="942975" cy="533400"/>
                  <wp:effectExtent l="0" t="0" r="9525" b="0"/>
                  <wp:docPr id="1" name="Рисунок 1" descr="Описание: 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ф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79BB" w:rsidRPr="00766701" w:rsidRDefault="005479BB" w:rsidP="0076670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Прием "Верные и неверные утверждения" выявляет уровень усвоения полученной информации на данном уроке.</w:t>
            </w:r>
          </w:p>
        </w:tc>
      </w:tr>
      <w:tr w:rsidR="005479BB" w:rsidRPr="00766701" w:rsidTr="007667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 w:rsidRPr="007667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VI</w:t>
            </w: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Итог урока</w:t>
            </w:r>
            <w:r w:rsidRPr="007667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И) </w:t>
            </w: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Прием «Верные и неверные утверждения» выявляет уровень усвоения полученной информации на данном уроке.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предлагается «УС».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 «Рефлексивная мишень».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sz w:val="20"/>
                <w:szCs w:val="20"/>
              </w:rPr>
              <w:t>После рефлексии учащиеся заполняют таблицу.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BB" w:rsidRPr="00766701" w:rsidRDefault="005479BB" w:rsidP="00766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  <w:p w:rsidR="005479BB" w:rsidRPr="00766701" w:rsidRDefault="005479BB" w:rsidP="007667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 «Рефлексивная мишень»</w:t>
            </w:r>
          </w:p>
        </w:tc>
      </w:tr>
    </w:tbl>
    <w:p w:rsidR="00637359" w:rsidRPr="00766701" w:rsidRDefault="00637359" w:rsidP="00766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7359" w:rsidRPr="0076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F"/>
    <w:rsid w:val="0034119C"/>
    <w:rsid w:val="005479BB"/>
    <w:rsid w:val="00637359"/>
    <w:rsid w:val="00766701"/>
    <w:rsid w:val="00D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2024-04-05T10:49:00Z</dcterms:created>
  <dcterms:modified xsi:type="dcterms:W3CDTF">2024-04-18T07:35:00Z</dcterms:modified>
</cp:coreProperties>
</file>